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26" w:rsidRDefault="00051F26" w:rsidP="00051F26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51F26" w:rsidRDefault="00051F26" w:rsidP="00051F26">
      <w:pPr>
        <w:jc w:val="center"/>
      </w:pPr>
      <w:r>
        <w:t>СВЕРДЛОВСКАЯ ОБЛАСТЬ</w:t>
      </w:r>
    </w:p>
    <w:p w:rsidR="00051F26" w:rsidRDefault="00051F26" w:rsidP="00051F26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51F26" w:rsidRDefault="00051F26" w:rsidP="00051F26">
      <w:pPr>
        <w:jc w:val="center"/>
      </w:pPr>
      <w:r>
        <w:t>39-е очередное заседание Думы городского округа</w:t>
      </w:r>
    </w:p>
    <w:p w:rsidR="00051F26" w:rsidRDefault="00051F26" w:rsidP="00051F26">
      <w:pPr>
        <w:jc w:val="center"/>
      </w:pPr>
    </w:p>
    <w:p w:rsidR="00051F26" w:rsidRDefault="00051F26" w:rsidP="00051F26">
      <w:pPr>
        <w:jc w:val="center"/>
      </w:pPr>
      <w:r>
        <w:t>РЕШЕНИЕ № 39/23</w:t>
      </w:r>
    </w:p>
    <w:p w:rsidR="00051F26" w:rsidRDefault="00051F26" w:rsidP="00051F26">
      <w:pPr>
        <w:jc w:val="center"/>
      </w:pPr>
    </w:p>
    <w:p w:rsidR="00051F26" w:rsidRDefault="00051F26" w:rsidP="00051F26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051F26" w:rsidRDefault="00051F26" w:rsidP="00051F26">
      <w:pPr>
        <w:rPr>
          <w:b/>
        </w:rPr>
      </w:pPr>
    </w:p>
    <w:p w:rsidR="00051F26" w:rsidRDefault="00051F26" w:rsidP="00051F26">
      <w:pPr>
        <w:rPr>
          <w:b/>
        </w:rPr>
      </w:pPr>
      <w:r w:rsidRPr="00662FF6">
        <w:rPr>
          <w:b/>
        </w:rPr>
        <w:t>О внесении изменений в План</w:t>
      </w:r>
      <w:r>
        <w:rPr>
          <w:b/>
        </w:rPr>
        <w:t xml:space="preserve"> п</w:t>
      </w:r>
      <w:r w:rsidRPr="00662FF6">
        <w:rPr>
          <w:b/>
        </w:rPr>
        <w:t>ротиводействия</w:t>
      </w:r>
    </w:p>
    <w:p w:rsidR="00051F26" w:rsidRDefault="00051F26" w:rsidP="00051F26">
      <w:pPr>
        <w:rPr>
          <w:b/>
        </w:rPr>
      </w:pPr>
      <w:r w:rsidRPr="00662FF6">
        <w:rPr>
          <w:b/>
        </w:rPr>
        <w:t xml:space="preserve">коррупции в городском </w:t>
      </w:r>
      <w:proofErr w:type="gramStart"/>
      <w:r w:rsidRPr="00662FF6">
        <w:rPr>
          <w:b/>
        </w:rPr>
        <w:t>округе</w:t>
      </w:r>
      <w:proofErr w:type="gramEnd"/>
      <w:r w:rsidRPr="00662FF6">
        <w:rPr>
          <w:b/>
        </w:rPr>
        <w:t xml:space="preserve"> ЗАТО Св</w:t>
      </w:r>
      <w:r w:rsidRPr="00662FF6">
        <w:rPr>
          <w:b/>
        </w:rPr>
        <w:t>о</w:t>
      </w:r>
      <w:r w:rsidRPr="00662FF6">
        <w:rPr>
          <w:b/>
        </w:rPr>
        <w:t>бодный на 2013-</w:t>
      </w:r>
      <w:smartTag w:uri="urn:schemas-microsoft-com:office:smarttags" w:element="metricconverter">
        <w:smartTagPr>
          <w:attr w:name="ProductID" w:val="2014 г"/>
        </w:smartTagPr>
        <w:r w:rsidRPr="00662FF6">
          <w:rPr>
            <w:b/>
          </w:rPr>
          <w:t xml:space="preserve">2014 </w:t>
        </w:r>
        <w:proofErr w:type="spellStart"/>
        <w:r w:rsidRPr="00662FF6">
          <w:rPr>
            <w:b/>
          </w:rPr>
          <w:t>г</w:t>
        </w:r>
      </w:smartTag>
      <w:r w:rsidRPr="00662FF6">
        <w:rPr>
          <w:b/>
        </w:rPr>
        <w:t>.г</w:t>
      </w:r>
      <w:proofErr w:type="spellEnd"/>
      <w:r w:rsidRPr="00662FF6">
        <w:rPr>
          <w:b/>
        </w:rPr>
        <w:t>.</w:t>
      </w:r>
    </w:p>
    <w:p w:rsidR="00051F26" w:rsidRPr="00662FF6" w:rsidRDefault="00051F26" w:rsidP="00051F26">
      <w:pPr>
        <w:rPr>
          <w:b/>
        </w:rPr>
      </w:pPr>
    </w:p>
    <w:p w:rsidR="00051F26" w:rsidRPr="00266DBB" w:rsidRDefault="00051F26" w:rsidP="00051F26">
      <w:r>
        <w:t xml:space="preserve">        </w:t>
      </w:r>
      <w:proofErr w:type="gramStart"/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 xml:space="preserve">, </w:t>
      </w:r>
      <w:r>
        <w:t>во испо</w:t>
      </w:r>
      <w:r>
        <w:t>л</w:t>
      </w:r>
      <w:r>
        <w:t>нение требований пункта 1.1. протокола заседания Совета при полномочном представителе Пр</w:t>
      </w:r>
      <w:r>
        <w:t>е</w:t>
      </w:r>
      <w:r>
        <w:t>зидента РФ в Уральском федеральном округе по противодействию коррупции от 23.04.2014 года № 1, пункта 2.1. протокола засед</w:t>
      </w:r>
      <w:r>
        <w:t>а</w:t>
      </w:r>
      <w:r>
        <w:t>ния Совета при полномочном представителе Президента РФ в Уральском фед</w:t>
      </w:r>
      <w:r>
        <w:t>е</w:t>
      </w:r>
      <w:r>
        <w:t>ральном округе по противодействию коррупции от 25.06.2014 года № 2, с учетом требований У</w:t>
      </w:r>
      <w:r>
        <w:rPr>
          <w:rStyle w:val="a3"/>
          <w:b w:val="0"/>
        </w:rPr>
        <w:t>каза</w:t>
      </w:r>
      <w:r>
        <w:t xml:space="preserve"> </w:t>
      </w:r>
      <w:r>
        <w:rPr>
          <w:rStyle w:val="a3"/>
          <w:b w:val="0"/>
        </w:rPr>
        <w:t>Президента Российской</w:t>
      </w:r>
      <w:proofErr w:type="gramEnd"/>
      <w:r>
        <w:rPr>
          <w:rStyle w:val="a3"/>
          <w:b w:val="0"/>
        </w:rPr>
        <w:t xml:space="preserve"> Федерации </w:t>
      </w:r>
      <w:r>
        <w:t xml:space="preserve">от 11.04.2014 № 226 </w:t>
      </w:r>
      <w:r>
        <w:rPr>
          <w:rStyle w:val="a3"/>
          <w:b w:val="0"/>
        </w:rPr>
        <w:t>«О национальном плане противодействия коррупции на 2014 - 2015 годы»</w:t>
      </w:r>
      <w:r w:rsidRPr="007E5774">
        <w:t>,</w:t>
      </w:r>
      <w:r>
        <w:t xml:space="preserve">  руководствуясь ст. 22, 44 Устава городского округа, </w:t>
      </w:r>
      <w:r w:rsidRPr="00266DBB">
        <w:t>Дума городского о</w:t>
      </w:r>
      <w:r w:rsidRPr="00266DBB">
        <w:t>к</w:t>
      </w:r>
      <w:r w:rsidRPr="00266DBB">
        <w:t>руга</w:t>
      </w:r>
    </w:p>
    <w:p w:rsidR="00051F26" w:rsidRDefault="00051F26" w:rsidP="00051F26">
      <w:pPr>
        <w:jc w:val="center"/>
      </w:pPr>
      <w:r>
        <w:t>РЕШИЛА:</w:t>
      </w:r>
    </w:p>
    <w:p w:rsidR="00051F26" w:rsidRDefault="00051F26" w:rsidP="00051F26">
      <w:pPr>
        <w:ind w:firstLine="540"/>
      </w:pPr>
      <w:r w:rsidRPr="00974008">
        <w:t xml:space="preserve">1. </w:t>
      </w:r>
      <w:r>
        <w:t xml:space="preserve">  Внести изменения в </w:t>
      </w:r>
      <w:r w:rsidRPr="000665A9">
        <w:t xml:space="preserve"> </w:t>
      </w:r>
      <w:r>
        <w:t>П</w:t>
      </w:r>
      <w:r w:rsidRPr="004874A8">
        <w:rPr>
          <w:bCs/>
        </w:rPr>
        <w:t xml:space="preserve">лан противодействия коррупции </w:t>
      </w:r>
      <w:r w:rsidRPr="004874A8">
        <w:t xml:space="preserve">в городском </w:t>
      </w:r>
      <w:proofErr w:type="gramStart"/>
      <w:r w:rsidRPr="004874A8">
        <w:t>округе</w:t>
      </w:r>
      <w:proofErr w:type="gramEnd"/>
      <w:r w:rsidRPr="004874A8">
        <w:t xml:space="preserve"> ЗАТО Свободный</w:t>
      </w:r>
      <w:r w:rsidRPr="004874A8">
        <w:rPr>
          <w:bCs/>
        </w:rPr>
        <w:t xml:space="preserve"> на 2013</w:t>
      </w:r>
      <w:r>
        <w:rPr>
          <w:bCs/>
        </w:rPr>
        <w:t>-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</w:t>
        </w:r>
        <w:r w:rsidRPr="004874A8">
          <w:rPr>
            <w:bCs/>
          </w:rPr>
          <w:t xml:space="preserve"> </w:t>
        </w:r>
        <w:proofErr w:type="spellStart"/>
        <w:r w:rsidRPr="004874A8">
          <w:rPr>
            <w:bCs/>
          </w:rPr>
          <w:t>г</w:t>
        </w:r>
      </w:smartTag>
      <w:r w:rsidRPr="004874A8">
        <w:t>.</w:t>
      </w:r>
      <w:r>
        <w:t>г</w:t>
      </w:r>
      <w:proofErr w:type="spellEnd"/>
      <w:r>
        <w:t>., утвержде</w:t>
      </w:r>
      <w:r>
        <w:t>н</w:t>
      </w:r>
      <w:r>
        <w:t>ный решением  Думы городского округа от 26.02.2013 года  № 17/7:</w:t>
      </w:r>
    </w:p>
    <w:p w:rsidR="00051F26" w:rsidRDefault="00051F26" w:rsidP="00051F26">
      <w:pPr>
        <w:autoSpaceDE w:val="0"/>
        <w:autoSpaceDN w:val="0"/>
        <w:adjustRightInd w:val="0"/>
        <w:ind w:firstLine="540"/>
        <w:jc w:val="both"/>
      </w:pPr>
      <w:r>
        <w:t xml:space="preserve">       Дополнить разделами </w:t>
      </w:r>
      <w:r>
        <w:rPr>
          <w:lang w:val="en-US"/>
        </w:rPr>
        <w:t>IX</w:t>
      </w:r>
      <w:r w:rsidRPr="000665A9">
        <w:t xml:space="preserve">, </w:t>
      </w:r>
      <w:r>
        <w:rPr>
          <w:lang w:val="en-US"/>
        </w:rPr>
        <w:t>X</w:t>
      </w:r>
      <w:r w:rsidRPr="000665A9">
        <w:t xml:space="preserve">, </w:t>
      </w:r>
      <w:r>
        <w:rPr>
          <w:lang w:val="en-US"/>
        </w:rPr>
        <w:t>XI</w:t>
      </w:r>
      <w:r w:rsidRPr="000665A9">
        <w:t xml:space="preserve"> </w:t>
      </w:r>
      <w:r>
        <w:t xml:space="preserve">следующего содержания: </w:t>
      </w:r>
    </w:p>
    <w:tbl>
      <w:tblPr>
        <w:tblW w:w="9036" w:type="dxa"/>
        <w:tblInd w:w="4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36"/>
        <w:gridCol w:w="2520"/>
        <w:gridCol w:w="727"/>
        <w:gridCol w:w="1613"/>
      </w:tblGrid>
      <w:tr w:rsidR="00051F26" w:rsidTr="00051F26">
        <w:trPr>
          <w:trHeight w:val="227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AB5B18">
              <w:rPr>
                <w:b/>
                <w:i/>
                <w:lang w:val="en-US"/>
              </w:rPr>
              <w:t>I</w:t>
            </w:r>
            <w:r w:rsidRPr="00AB5B18">
              <w:rPr>
                <w:b/>
                <w:i/>
              </w:rPr>
              <w:t xml:space="preserve">Х. Выполнение национального </w:t>
            </w:r>
            <w:hyperlink r:id="rId5" w:history="1">
              <w:r w:rsidRPr="00AB5B18">
                <w:rPr>
                  <w:b/>
                  <w:i/>
                </w:rPr>
                <w:t>плана</w:t>
              </w:r>
            </w:hyperlink>
            <w:r w:rsidRPr="00AB5B18">
              <w:rPr>
                <w:b/>
                <w:i/>
              </w:rPr>
              <w:t xml:space="preserve"> противодействия коррупции</w:t>
            </w:r>
            <w:r>
              <w:rPr>
                <w:b/>
                <w:i/>
              </w:rPr>
              <w:t xml:space="preserve"> </w:t>
            </w:r>
            <w:r w:rsidRPr="00AB5B18">
              <w:rPr>
                <w:b/>
                <w:i/>
              </w:rPr>
              <w:t>на 2014 – 2015 годы, утвержденного Указом Президента Российской Федерации от 11 а</w:t>
            </w:r>
            <w:r w:rsidRPr="00AB5B18">
              <w:rPr>
                <w:b/>
                <w:i/>
              </w:rPr>
              <w:t>п</w:t>
            </w:r>
            <w:r w:rsidRPr="00AB5B18">
              <w:rPr>
                <w:b/>
                <w:i/>
              </w:rPr>
              <w:t>реля 2014 года № 226 «О национальном плане противодействия корру</w:t>
            </w:r>
            <w:r w:rsidRPr="00AB5B18">
              <w:rPr>
                <w:b/>
                <w:i/>
              </w:rPr>
              <w:t>п</w:t>
            </w:r>
            <w:r w:rsidRPr="00AB5B18">
              <w:rPr>
                <w:b/>
                <w:i/>
              </w:rPr>
              <w:t>ции на 2014 – 2015 годы»</w:t>
            </w:r>
          </w:p>
        </w:tc>
      </w:tr>
      <w:tr w:rsidR="00051F26" w:rsidRPr="005302BE" w:rsidTr="00051F26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2BE">
              <w:rPr>
                <w:b/>
              </w:rPr>
              <w:t>№</w:t>
            </w:r>
          </w:p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302BE">
              <w:rPr>
                <w:b/>
              </w:rPr>
              <w:t>пп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2BE">
              <w:rPr>
                <w:b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2BE">
              <w:rPr>
                <w:b/>
              </w:rPr>
              <w:t>Ответственный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2BE">
              <w:rPr>
                <w:b/>
              </w:rPr>
              <w:t>Срок выполн</w:t>
            </w:r>
            <w:r w:rsidRPr="005302BE">
              <w:rPr>
                <w:b/>
              </w:rPr>
              <w:t>е</w:t>
            </w:r>
            <w:r w:rsidRPr="005302BE">
              <w:rPr>
                <w:b/>
              </w:rPr>
              <w:t>ния</w:t>
            </w:r>
          </w:p>
        </w:tc>
      </w:tr>
      <w:tr w:rsidR="00051F26" w:rsidRPr="00FF068C" w:rsidTr="00051F26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FF068C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FF068C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FF068C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FF068C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091F45" w:rsidRDefault="00051F26" w:rsidP="008C5C6F">
            <w:pPr>
              <w:widowControl w:val="0"/>
              <w:autoSpaceDE w:val="0"/>
              <w:autoSpaceDN w:val="0"/>
              <w:adjustRightInd w:val="0"/>
            </w:pPr>
            <w:r w:rsidRPr="00091F45">
              <w:t>Осуществление контроля за образован</w:t>
            </w:r>
            <w:r w:rsidRPr="00091F45">
              <w:t>и</w:t>
            </w:r>
            <w:r w:rsidRPr="00091F45">
              <w:t>ем в подведомственных организациях расположенных на территории городск</w:t>
            </w:r>
            <w:r w:rsidRPr="00091F45">
              <w:t>о</w:t>
            </w:r>
            <w:r w:rsidRPr="00091F45">
              <w:t xml:space="preserve">го </w:t>
            </w:r>
            <w:proofErr w:type="gramStart"/>
            <w:r w:rsidRPr="00091F45">
              <w:t>округа</w:t>
            </w:r>
            <w:proofErr w:type="gramEnd"/>
            <w:r w:rsidRPr="00091F45">
              <w:t xml:space="preserve"> ЗАТО Свободный, коми</w:t>
            </w:r>
            <w:r w:rsidRPr="00091F45">
              <w:t>с</w:t>
            </w:r>
            <w:r w:rsidRPr="00091F45">
              <w:t>сий по противодействию коррупции и нал</w:t>
            </w:r>
            <w:r w:rsidRPr="00091F45">
              <w:t>и</w:t>
            </w:r>
            <w:r w:rsidRPr="00091F45">
              <w:t>чием в их составе представителей соответствующих учреждений и орг</w:t>
            </w:r>
            <w:r w:rsidRPr="00091F45">
              <w:t>а</w:t>
            </w:r>
            <w:r w:rsidRPr="00091F45">
              <w:t>низаций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091F45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F45">
              <w:t>Глава городского округа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091F45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</w:t>
            </w:r>
            <w:r w:rsidRPr="00445146">
              <w:t>5 декабря</w:t>
            </w:r>
            <w:r>
              <w:t xml:space="preserve"> 2014</w:t>
            </w: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FF068C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Default="00051F26" w:rsidP="008C5C6F">
            <w:pPr>
              <w:widowControl w:val="0"/>
              <w:autoSpaceDE w:val="0"/>
              <w:autoSpaceDN w:val="0"/>
              <w:adjustRightInd w:val="0"/>
            </w:pPr>
            <w:r>
              <w:t>Разработать нормативные правовые а</w:t>
            </w:r>
            <w:r>
              <w:t>к</w:t>
            </w:r>
            <w:r>
              <w:t>ты по закреплению установленных фед</w:t>
            </w:r>
            <w:r>
              <w:t>е</w:t>
            </w:r>
            <w:r>
              <w:t>ральными законами в целях противоде</w:t>
            </w:r>
            <w:r>
              <w:t>й</w:t>
            </w:r>
            <w:r>
              <w:t xml:space="preserve">ствия коррупции </w:t>
            </w:r>
            <w:r>
              <w:lastRenderedPageBreak/>
              <w:t>запретов, огран</w:t>
            </w:r>
            <w:r>
              <w:t>и</w:t>
            </w:r>
            <w:r>
              <w:t>чений и обязанностей в отношении лиц, замещающих муниципальные должн</w:t>
            </w:r>
            <w:r>
              <w:t>о</w:t>
            </w:r>
            <w:r>
              <w:t>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Главный специалист Думы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</w:t>
            </w:r>
            <w:r>
              <w:t>д</w:t>
            </w:r>
            <w:r>
              <w:t>ный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FF068C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146">
              <w:t>до 30 декабря</w:t>
            </w:r>
            <w:r>
              <w:t xml:space="preserve"> 2014</w:t>
            </w: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</w:pPr>
            <w:r>
              <w:t>Усилить контроль за организацией раб</w:t>
            </w:r>
            <w:r>
              <w:t>о</w:t>
            </w:r>
            <w:r>
              <w:t xml:space="preserve">ты по противодействию коррупции в 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</w:t>
            </w:r>
            <w:r>
              <w:t>о</w:t>
            </w:r>
            <w:r>
              <w:t>бодный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F45">
              <w:t>Глава городского округа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</w:tr>
      <w:tr w:rsidR="00051F26" w:rsidTr="00051F26">
        <w:trPr>
          <w:trHeight w:val="227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AB5B18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AB5B18">
              <w:rPr>
                <w:b/>
                <w:i/>
              </w:rPr>
              <w:t>Х. Мероприятия по противодействию коррупции в сфере ЖКХ</w:t>
            </w:r>
          </w:p>
        </w:tc>
      </w:tr>
      <w:tr w:rsidR="00051F26" w:rsidRPr="005302BE" w:rsidTr="00051F26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2BE">
              <w:rPr>
                <w:b/>
              </w:rPr>
              <w:t>№</w:t>
            </w:r>
          </w:p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302BE">
              <w:rPr>
                <w:b/>
              </w:rPr>
              <w:t>пп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2BE">
              <w:rPr>
                <w:b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2BE">
              <w:rPr>
                <w:b/>
              </w:rPr>
              <w:t>Ответственный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5302BE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2BE">
              <w:rPr>
                <w:b/>
              </w:rPr>
              <w:t>Срок выполн</w:t>
            </w:r>
            <w:r w:rsidRPr="005302BE">
              <w:rPr>
                <w:b/>
              </w:rPr>
              <w:t>е</w:t>
            </w:r>
            <w:r w:rsidRPr="005302BE">
              <w:rPr>
                <w:b/>
              </w:rPr>
              <w:t>ния</w:t>
            </w:r>
          </w:p>
        </w:tc>
      </w:tr>
      <w:tr w:rsidR="00051F26" w:rsidRPr="00FF068C" w:rsidTr="00051F26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FF068C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FF068C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FF068C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FF068C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</w:pPr>
            <w:r>
              <w:t>Соблюдение обязательных требов</w:t>
            </w:r>
            <w:r>
              <w:t>а</w:t>
            </w:r>
            <w:r>
              <w:t>ний в отношении муниципального жили</w:t>
            </w:r>
            <w:r>
              <w:t>щ</w:t>
            </w:r>
            <w:r>
              <w:t>ного фонда в соответствии с федерал</w:t>
            </w:r>
            <w:r>
              <w:t>ь</w:t>
            </w:r>
            <w:r>
              <w:t>ными законами и законами Свердловской области в области ж</w:t>
            </w:r>
            <w:r>
              <w:t>и</w:t>
            </w:r>
            <w:r>
              <w:t>лищных отно</w:t>
            </w:r>
            <w:bookmarkStart w:id="0" w:name="_GoBack"/>
            <w:bookmarkEnd w:id="0"/>
            <w:r>
              <w:t xml:space="preserve">шений, а также муниципальными правовыми актами </w:t>
            </w:r>
            <w:proofErr w:type="gramStart"/>
            <w:r>
              <w:t>ГО</w:t>
            </w:r>
            <w:proofErr w:type="gramEnd"/>
            <w:r>
              <w:t xml:space="preserve"> ЗАТО Свобо</w:t>
            </w:r>
            <w:r>
              <w:t>д</w:t>
            </w:r>
            <w:r>
              <w:t>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 2014 года</w:t>
            </w: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0802DF" w:rsidRDefault="00051F26" w:rsidP="008C5C6F">
            <w:pPr>
              <w:pStyle w:val="a4"/>
              <w:snapToGrid w:val="0"/>
              <w:rPr>
                <w:rFonts w:eastAsia="Times New Roman" w:cs="Times New Roman"/>
                <w:color w:val="auto"/>
                <w:lang w:val="ru-RU" w:eastAsia="ar-SA" w:bidi="ar-SA"/>
              </w:rPr>
            </w:pPr>
            <w:proofErr w:type="gramStart"/>
            <w:r>
              <w:rPr>
                <w:rFonts w:eastAsia="Times New Roman" w:cs="Times New Roman"/>
                <w:color w:val="auto"/>
                <w:lang w:val="ru-RU" w:eastAsia="ar-SA" w:bidi="ar-SA"/>
              </w:rPr>
              <w:t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Администрации, регулирующих отношения в данных сферах, о состоянии расположенных на территории муниципальных образований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</w:t>
            </w:r>
            <w:proofErr w:type="gramEnd"/>
            <w:r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соблюдении установленных параметров качества товаров и услуг таких организаций, о состоянии расчетов исполнителей </w:t>
            </w:r>
            <w:r>
              <w:rPr>
                <w:rFonts w:eastAsia="Times New Roman" w:cs="Times New Roman"/>
                <w:color w:val="auto"/>
                <w:lang w:val="ru-RU" w:eastAsia="ar-SA" w:bidi="ar-SA"/>
              </w:rPr>
              <w:lastRenderedPageBreak/>
              <w:t>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Заместитель главы администрации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</w:tr>
      <w:tr w:rsidR="00051F26" w:rsidRPr="00445146" w:rsidTr="00051F26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AB5B18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AB5B18">
              <w:rPr>
                <w:b/>
                <w:i/>
              </w:rPr>
              <w:lastRenderedPageBreak/>
              <w:t>Х</w:t>
            </w:r>
            <w:proofErr w:type="gramStart"/>
            <w:r w:rsidRPr="00AB5B18">
              <w:rPr>
                <w:b/>
                <w:i/>
                <w:lang w:val="en-US"/>
              </w:rPr>
              <w:t>I</w:t>
            </w:r>
            <w:proofErr w:type="gramEnd"/>
            <w:r w:rsidRPr="00AB5B18">
              <w:rPr>
                <w:b/>
                <w:i/>
              </w:rPr>
              <w:t xml:space="preserve">. Достижение конкретных результатов по итогам выполнения </w:t>
            </w:r>
          </w:p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8">
              <w:rPr>
                <w:b/>
                <w:bCs/>
                <w:i/>
              </w:rPr>
              <w:t xml:space="preserve">Плана противодействия коррупции </w:t>
            </w:r>
            <w:r w:rsidRPr="00AB5B18">
              <w:rPr>
                <w:b/>
                <w:i/>
              </w:rPr>
              <w:t xml:space="preserve">в городском </w:t>
            </w:r>
            <w:proofErr w:type="gramStart"/>
            <w:r w:rsidRPr="00AB5B18">
              <w:rPr>
                <w:b/>
                <w:i/>
              </w:rPr>
              <w:t>округе</w:t>
            </w:r>
            <w:proofErr w:type="gramEnd"/>
            <w:r w:rsidRPr="00AB5B18">
              <w:rPr>
                <w:b/>
                <w:i/>
              </w:rPr>
              <w:t xml:space="preserve"> ЗАТО Свободный</w:t>
            </w:r>
            <w:r>
              <w:rPr>
                <w:b/>
                <w:i/>
              </w:rPr>
              <w:t xml:space="preserve"> </w:t>
            </w:r>
            <w:r w:rsidRPr="00AB5B18">
              <w:rPr>
                <w:b/>
                <w:bCs/>
                <w:i/>
              </w:rPr>
              <w:t xml:space="preserve"> на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B5B18">
                <w:rPr>
                  <w:b/>
                  <w:bCs/>
                  <w:i/>
                </w:rPr>
                <w:t xml:space="preserve">2014 </w:t>
              </w:r>
              <w:proofErr w:type="spellStart"/>
              <w:r w:rsidRPr="00AB5B18">
                <w:rPr>
                  <w:b/>
                  <w:bCs/>
                  <w:i/>
                </w:rPr>
                <w:t>г</w:t>
              </w:r>
            </w:smartTag>
            <w:r w:rsidRPr="00AB5B18">
              <w:rPr>
                <w:b/>
                <w:i/>
              </w:rPr>
              <w:t>.г</w:t>
            </w:r>
            <w:proofErr w:type="spellEnd"/>
            <w:r w:rsidRPr="00AB5B18">
              <w:rPr>
                <w:b/>
                <w:i/>
              </w:rPr>
              <w:t>.</w:t>
            </w: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E80992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0992">
              <w:rPr>
                <w:b/>
              </w:rPr>
              <w:t xml:space="preserve">№ </w:t>
            </w:r>
            <w:proofErr w:type="gramStart"/>
            <w:r w:rsidRPr="00E80992">
              <w:rPr>
                <w:b/>
              </w:rPr>
              <w:t>п</w:t>
            </w:r>
            <w:proofErr w:type="gramEnd"/>
            <w:r w:rsidRPr="00E80992">
              <w:rPr>
                <w:b/>
              </w:rPr>
              <w:t>/п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E80992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0992">
              <w:rPr>
                <w:b/>
              </w:rPr>
              <w:t>Достижение конкретных результатов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примеч</w:t>
            </w:r>
            <w:r>
              <w:t>а</w:t>
            </w:r>
            <w:r>
              <w:t>ние</w:t>
            </w: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146">
              <w:t>1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146"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146">
              <w:t>1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</w:pPr>
            <w:r w:rsidRPr="00445146">
              <w:t xml:space="preserve">Снижение доли жителей </w:t>
            </w:r>
            <w:r>
              <w:t xml:space="preserve">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445146">
              <w:t>, счита</w:t>
            </w:r>
            <w:r w:rsidRPr="00445146">
              <w:t>ю</w:t>
            </w:r>
            <w:r w:rsidRPr="00445146">
              <w:t>щих, что уровень коррупции в регионе повышается (по данным социол</w:t>
            </w:r>
            <w:r w:rsidRPr="00445146">
              <w:t>о</w:t>
            </w:r>
            <w:r w:rsidRPr="00445146">
              <w:t>гического опроса)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</w:pPr>
            <w:r w:rsidRPr="00445146">
              <w:t>Повышение уровня информационной открытости органов местного с</w:t>
            </w:r>
            <w:r w:rsidRPr="00445146">
              <w:t>а</w:t>
            </w:r>
            <w:r w:rsidRPr="00445146">
              <w:t>моуправления (по данным социологического опроса)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</w:pPr>
            <w:r w:rsidRPr="00445146">
              <w:t xml:space="preserve">Снижение доли </w:t>
            </w:r>
            <w:r>
              <w:t>муниципальных</w:t>
            </w:r>
            <w:r w:rsidRPr="00445146">
              <w:t xml:space="preserve"> служащих </w:t>
            </w:r>
            <w:r>
              <w:t xml:space="preserve">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445146">
              <w:t>, допустивших нарушения требований антикоррупционного закон</w:t>
            </w:r>
            <w:r w:rsidRPr="00445146">
              <w:t>о</w:t>
            </w:r>
            <w:r w:rsidRPr="00445146">
              <w:t xml:space="preserve">дательства, к общему числу </w:t>
            </w:r>
            <w:r>
              <w:t>муниципальных</w:t>
            </w:r>
            <w:r w:rsidRPr="00445146">
              <w:t xml:space="preserve"> служащих </w:t>
            </w:r>
            <w:r>
              <w:t>городского округа ЗАТО Свободный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доли </w:t>
            </w:r>
            <w:r w:rsidRPr="00445146">
              <w:t>обращений граждан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</w:pPr>
            <w:r>
              <w:t>Снижение д</w:t>
            </w:r>
            <w:r w:rsidRPr="00445146">
              <w:t>ол</w:t>
            </w:r>
            <w:r>
              <w:t>и</w:t>
            </w:r>
            <w:r w:rsidRPr="00445146">
              <w:t xml:space="preserve"> обращений о коррупционных проявлениях, факты кот</w:t>
            </w:r>
            <w:r w:rsidRPr="00445146">
              <w:t>о</w:t>
            </w:r>
            <w:r w:rsidRPr="00445146">
              <w:t>рых подтвердились, от общего количества поступивших обращений (с</w:t>
            </w:r>
            <w:r w:rsidRPr="00445146">
              <w:t>о</w:t>
            </w:r>
            <w:r w:rsidRPr="00445146">
              <w:t>общений) о коррупции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1F26" w:rsidRPr="00445146" w:rsidTr="00051F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</w:pPr>
            <w:r w:rsidRPr="00445146">
              <w:t>Снижение доли повторных обращений о фактах коррупции или корру</w:t>
            </w:r>
            <w:r w:rsidRPr="00445146">
              <w:t>п</w:t>
            </w:r>
            <w:r w:rsidRPr="00445146">
              <w:t>ционных проявлениях от общего количества поступивших обращений (соо</w:t>
            </w:r>
            <w:r w:rsidRPr="00445146">
              <w:t>б</w:t>
            </w:r>
            <w:r w:rsidRPr="00445146">
              <w:t>щений) о коррупции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F26" w:rsidRPr="00445146" w:rsidRDefault="00051F26" w:rsidP="008C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51F26" w:rsidRDefault="00051F26" w:rsidP="00051F26">
      <w:pPr>
        <w:tabs>
          <w:tab w:val="left" w:pos="1080"/>
        </w:tabs>
        <w:ind w:firstLine="540"/>
      </w:pPr>
    </w:p>
    <w:p w:rsidR="00051F26" w:rsidRPr="00325B99" w:rsidRDefault="00051F26" w:rsidP="00051F26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051F26" w:rsidRPr="00325B99" w:rsidRDefault="00051F26" w:rsidP="00051F26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</w:t>
      </w:r>
      <w:r w:rsidRPr="00F13778">
        <w:t>Решение</w:t>
      </w:r>
      <w:r w:rsidRPr="00325B99">
        <w:t xml:space="preserve"> вступает в силу </w:t>
      </w:r>
      <w:r>
        <w:t xml:space="preserve"> </w:t>
      </w:r>
      <w:r w:rsidRPr="00325B99">
        <w:t>на следующий день после опубл</w:t>
      </w:r>
      <w:r w:rsidRPr="00325B99">
        <w:t>и</w:t>
      </w:r>
      <w:r w:rsidRPr="00325B99">
        <w:t>кования в газете «Свободные вести».</w:t>
      </w:r>
    </w:p>
    <w:p w:rsidR="00051F26" w:rsidRPr="00157FAA" w:rsidRDefault="00051F26" w:rsidP="00051F26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051F26" w:rsidRDefault="00051F26" w:rsidP="00051F26">
      <w:pPr>
        <w:tabs>
          <w:tab w:val="num" w:pos="0"/>
        </w:tabs>
        <w:jc w:val="both"/>
        <w:rPr>
          <w:b/>
        </w:rPr>
      </w:pPr>
    </w:p>
    <w:p w:rsidR="00051F26" w:rsidRDefault="00051F26" w:rsidP="00051F26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051F26" w:rsidRPr="005F28EE" w:rsidRDefault="00051F26" w:rsidP="00051F26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/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6"/>
    <w:rsid w:val="00051F26"/>
    <w:rsid w:val="007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1F26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F2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Strong"/>
    <w:qFormat/>
    <w:rsid w:val="00051F26"/>
    <w:rPr>
      <w:rFonts w:cs="Times New Roman"/>
      <w:b/>
      <w:bCs/>
    </w:rPr>
  </w:style>
  <w:style w:type="paragraph" w:customStyle="1" w:styleId="a4">
    <w:name w:val="Содержимое таблицы"/>
    <w:basedOn w:val="a"/>
    <w:rsid w:val="00051F2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1F26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F2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Strong"/>
    <w:qFormat/>
    <w:rsid w:val="00051F26"/>
    <w:rPr>
      <w:rFonts w:cs="Times New Roman"/>
      <w:b/>
      <w:bCs/>
    </w:rPr>
  </w:style>
  <w:style w:type="paragraph" w:customStyle="1" w:styleId="a4">
    <w:name w:val="Содержимое таблицы"/>
    <w:basedOn w:val="a"/>
    <w:rsid w:val="00051F2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DB9C3BB02BCA1A141DD6A20FB7D6D8C78B83C252F86F10C095D31AD0504B2DB42124621BD71019O52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2014-10-03T08:26:00Z</dcterms:created>
  <dcterms:modified xsi:type="dcterms:W3CDTF">2014-10-03T08:26:00Z</dcterms:modified>
</cp:coreProperties>
</file>